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C18A" w14:textId="53C57395" w:rsidR="000369DD" w:rsidRDefault="00AD0AE6" w:rsidP="00DF5761">
      <w:pPr>
        <w:rPr>
          <w:rFonts w:ascii="HelveticaNeueLT Com 65 Md" w:hAnsi="HelveticaNeueLT Com 65 Md" w:cs="HelveticaNeueLT Com 65 Md"/>
        </w:rPr>
      </w:pPr>
      <w:r>
        <w:t>COF001 R</w:t>
      </w:r>
      <w:r w:rsidR="000369DD" w:rsidRPr="000369DD">
        <w:t>egister</w:t>
      </w:r>
      <w:r>
        <w:t>ing</w:t>
      </w:r>
      <w:r w:rsidR="000369DD" w:rsidRPr="000369DD">
        <w:t xml:space="preserve"> </w:t>
      </w:r>
      <w:r w:rsidR="00DF5761">
        <w:t>Actual, Potential or Perceived Conflicts of Interest of Diocesan Council</w:t>
      </w:r>
    </w:p>
    <w:p w14:paraId="4E7C18FC" w14:textId="77777777" w:rsidR="00DF5761" w:rsidRDefault="00DF5761" w:rsidP="00DF5761">
      <w:r>
        <w:t>The Synod of the Diocese of the Northern Territory</w:t>
      </w:r>
    </w:p>
    <w:p w14:paraId="2F9C89C5" w14:textId="77777777" w:rsidR="00DF5761" w:rsidRDefault="00DF5761" w:rsidP="00DF5761">
      <w:r>
        <w:t>Anglican Diocese of the Northern Territory</w:t>
      </w:r>
    </w:p>
    <w:p w14:paraId="13A399A9" w14:textId="67C0728F" w:rsidR="001E297E" w:rsidRPr="000369DD" w:rsidRDefault="001E297E" w:rsidP="00DF5761"/>
    <w:tbl>
      <w:tblPr>
        <w:tblStyle w:val="GridTable1Light-Accent1"/>
        <w:tblW w:w="9016" w:type="dxa"/>
        <w:tblLayout w:type="fixed"/>
        <w:tblLook w:val="0020" w:firstRow="1" w:lastRow="0" w:firstColumn="0" w:lastColumn="0" w:noHBand="0" w:noVBand="0"/>
      </w:tblPr>
      <w:tblGrid>
        <w:gridCol w:w="2121"/>
        <w:gridCol w:w="2120"/>
        <w:gridCol w:w="1676"/>
        <w:gridCol w:w="1676"/>
        <w:gridCol w:w="1423"/>
      </w:tblGrid>
      <w:tr w:rsidR="00AD0AE6" w:rsidRPr="001E297E" w14:paraId="10D2DDA6" w14:textId="77777777" w:rsidTr="00AD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2121" w:type="dxa"/>
            <w:shd w:val="clear" w:color="auto" w:fill="DBE5F1" w:themeFill="accent1" w:themeFillTint="33"/>
          </w:tcPr>
          <w:p w14:paraId="064AA9A9" w14:textId="77777777" w:rsidR="00AD0AE6" w:rsidRPr="001E297E" w:rsidRDefault="00AD0AE6" w:rsidP="00DF5761">
            <w:pPr>
              <w:rPr>
                <w:color w:val="000000"/>
              </w:rPr>
            </w:pPr>
            <w:r w:rsidRPr="001E297E">
              <w:rPr>
                <w:color w:val="000000"/>
              </w:rPr>
              <w:t>Name of board member</w:t>
            </w:r>
          </w:p>
        </w:tc>
        <w:tc>
          <w:tcPr>
            <w:tcW w:w="2120" w:type="dxa"/>
            <w:shd w:val="clear" w:color="auto" w:fill="DBE5F1" w:themeFill="accent1" w:themeFillTint="33"/>
          </w:tcPr>
          <w:p w14:paraId="795B73E2" w14:textId="77777777" w:rsidR="00AD0AE6" w:rsidRPr="001E297E" w:rsidRDefault="00AD0AE6" w:rsidP="00DF5761">
            <w:pPr>
              <w:rPr>
                <w:color w:val="000000"/>
              </w:rPr>
            </w:pPr>
            <w:r w:rsidRPr="001E297E">
              <w:rPr>
                <w:color w:val="000000"/>
              </w:rPr>
              <w:t>Description of interest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14:paraId="05DCB20D" w14:textId="5AA55425" w:rsidR="00AD0AE6" w:rsidRPr="001E297E" w:rsidRDefault="00AD0AE6" w:rsidP="00DF5761">
            <w:pPr>
              <w:rPr>
                <w:color w:val="000000"/>
              </w:rPr>
            </w:pPr>
            <w:r>
              <w:rPr>
                <w:color w:val="000000"/>
              </w:rPr>
              <w:t>Type*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14:paraId="4479ADD9" w14:textId="0BC7AA4B" w:rsidR="00AD0AE6" w:rsidRPr="001E297E" w:rsidRDefault="00AD0AE6" w:rsidP="00DF5761">
            <w:pPr>
              <w:rPr>
                <w:color w:val="000000"/>
              </w:rPr>
            </w:pPr>
            <w:r w:rsidRPr="001E297E">
              <w:rPr>
                <w:color w:val="000000"/>
              </w:rPr>
              <w:t>Has the board been notified?</w:t>
            </w:r>
          </w:p>
        </w:tc>
        <w:tc>
          <w:tcPr>
            <w:tcW w:w="1423" w:type="dxa"/>
            <w:shd w:val="clear" w:color="auto" w:fill="DBE5F1" w:themeFill="accent1" w:themeFillTint="33"/>
          </w:tcPr>
          <w:p w14:paraId="0B0F2458" w14:textId="77777777" w:rsidR="00AD0AE6" w:rsidRPr="001E297E" w:rsidRDefault="00AD0AE6" w:rsidP="00DF5761">
            <w:pPr>
              <w:rPr>
                <w:color w:val="000000"/>
              </w:rPr>
            </w:pPr>
            <w:r w:rsidRPr="001E297E">
              <w:rPr>
                <w:color w:val="000000"/>
              </w:rPr>
              <w:t>Date of disclosure</w:t>
            </w:r>
          </w:p>
        </w:tc>
      </w:tr>
      <w:tr w:rsidR="00AD0AE6" w:rsidRPr="001E297E" w14:paraId="2ABBED14" w14:textId="77777777" w:rsidTr="00AD0AE6">
        <w:trPr>
          <w:trHeight w:val="944"/>
        </w:trPr>
        <w:tc>
          <w:tcPr>
            <w:tcW w:w="2121" w:type="dxa"/>
          </w:tcPr>
          <w:p w14:paraId="048DE8ED" w14:textId="58F00E84" w:rsidR="00AD0AE6" w:rsidRPr="00AD0AE6" w:rsidRDefault="00AD0AE6" w:rsidP="00DF5761">
            <w:pPr>
              <w:rPr>
                <w:i/>
                <w:iCs/>
              </w:rPr>
            </w:pPr>
            <w:proofErr w:type="gramStart"/>
            <w:r w:rsidRPr="00AD0AE6">
              <w:rPr>
                <w:i/>
                <w:iCs/>
              </w:rPr>
              <w:t>e.g</w:t>
            </w:r>
            <w:r>
              <w:rPr>
                <w:i/>
                <w:iCs/>
              </w:rPr>
              <w:t>.</w:t>
            </w:r>
            <w:proofErr w:type="gramEnd"/>
            <w:r w:rsidRPr="00AD0AE6">
              <w:rPr>
                <w:i/>
                <w:iCs/>
              </w:rPr>
              <w:t xml:space="preserve"> David C. Ray</w:t>
            </w:r>
          </w:p>
        </w:tc>
        <w:tc>
          <w:tcPr>
            <w:tcW w:w="2120" w:type="dxa"/>
          </w:tcPr>
          <w:p w14:paraId="532D7861" w14:textId="542EFDB2" w:rsidR="00AD0AE6" w:rsidRPr="00AD0AE6" w:rsidRDefault="00AD0AE6" w:rsidP="00DF5761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</w:t>
            </w:r>
            <w:r w:rsidRPr="00AD0AE6">
              <w:rPr>
                <w:i/>
                <w:iCs/>
              </w:rPr>
              <w:t>Potential direct and indirect beneficiary of decisions relating to remuneration of Diocese-employed persons (both wife as cleric and self as employee of Diocese)</w:t>
            </w:r>
          </w:p>
        </w:tc>
        <w:tc>
          <w:tcPr>
            <w:tcW w:w="1676" w:type="dxa"/>
          </w:tcPr>
          <w:p w14:paraId="749CBC1C" w14:textId="15DC9306" w:rsidR="00AD0AE6" w:rsidRPr="00AD0AE6" w:rsidRDefault="00AD0AE6" w:rsidP="00DF5761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</w:t>
            </w:r>
            <w:r w:rsidRPr="00AD0AE6">
              <w:rPr>
                <w:i/>
                <w:iCs/>
              </w:rPr>
              <w:t>DFI</w:t>
            </w:r>
          </w:p>
        </w:tc>
        <w:tc>
          <w:tcPr>
            <w:tcW w:w="1676" w:type="dxa"/>
          </w:tcPr>
          <w:p w14:paraId="1270087E" w14:textId="5EE046BA" w:rsidR="00AD0AE6" w:rsidRPr="00AD0AE6" w:rsidRDefault="00AD0AE6" w:rsidP="00DF5761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</w:t>
            </w:r>
            <w:r w:rsidRPr="00AD0AE6">
              <w:rPr>
                <w:i/>
                <w:iCs/>
              </w:rPr>
              <w:t>Yes</w:t>
            </w:r>
          </w:p>
        </w:tc>
        <w:tc>
          <w:tcPr>
            <w:tcW w:w="1423" w:type="dxa"/>
          </w:tcPr>
          <w:p w14:paraId="6F0288C9" w14:textId="53E48F48" w:rsidR="00AD0AE6" w:rsidRPr="00AD0AE6" w:rsidRDefault="00AD0AE6" w:rsidP="00DF5761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</w:t>
            </w:r>
            <w:r w:rsidRPr="00AD0AE6">
              <w:rPr>
                <w:i/>
                <w:iCs/>
              </w:rPr>
              <w:t>7</w:t>
            </w:r>
            <w:r w:rsidRPr="00AD0AE6">
              <w:rPr>
                <w:i/>
                <w:iCs/>
                <w:vertAlign w:val="superscript"/>
              </w:rPr>
              <w:t>th</w:t>
            </w:r>
            <w:r w:rsidRPr="00AD0AE6">
              <w:rPr>
                <w:i/>
                <w:iCs/>
              </w:rPr>
              <w:t xml:space="preserve"> August 2020</w:t>
            </w:r>
          </w:p>
        </w:tc>
      </w:tr>
      <w:tr w:rsidR="00AD0AE6" w:rsidRPr="001E297E" w14:paraId="430EB7EF" w14:textId="77777777" w:rsidTr="00AD0AE6">
        <w:trPr>
          <w:trHeight w:val="944"/>
        </w:trPr>
        <w:tc>
          <w:tcPr>
            <w:tcW w:w="2121" w:type="dxa"/>
          </w:tcPr>
          <w:p w14:paraId="3830BF24" w14:textId="505BD8A6" w:rsidR="00AD0AE6" w:rsidRPr="001E297E" w:rsidRDefault="00AD0AE6" w:rsidP="00DF5761"/>
        </w:tc>
        <w:tc>
          <w:tcPr>
            <w:tcW w:w="2120" w:type="dxa"/>
          </w:tcPr>
          <w:p w14:paraId="4121AC08" w14:textId="77777777" w:rsidR="00AD0AE6" w:rsidRPr="001E297E" w:rsidRDefault="00AD0AE6" w:rsidP="00DF5761"/>
        </w:tc>
        <w:tc>
          <w:tcPr>
            <w:tcW w:w="1676" w:type="dxa"/>
          </w:tcPr>
          <w:p w14:paraId="095105F7" w14:textId="77777777" w:rsidR="00AD0AE6" w:rsidRPr="001E297E" w:rsidRDefault="00AD0AE6" w:rsidP="00DF5761"/>
        </w:tc>
        <w:tc>
          <w:tcPr>
            <w:tcW w:w="1676" w:type="dxa"/>
          </w:tcPr>
          <w:p w14:paraId="43D19496" w14:textId="4D71297A" w:rsidR="00AD0AE6" w:rsidRPr="001E297E" w:rsidRDefault="00AD0AE6" w:rsidP="00DF5761"/>
        </w:tc>
        <w:tc>
          <w:tcPr>
            <w:tcW w:w="1423" w:type="dxa"/>
          </w:tcPr>
          <w:p w14:paraId="5A3E04A0" w14:textId="77777777" w:rsidR="00AD0AE6" w:rsidRPr="001E297E" w:rsidRDefault="00AD0AE6" w:rsidP="00DF5761"/>
        </w:tc>
      </w:tr>
      <w:tr w:rsidR="00AD0AE6" w:rsidRPr="001E297E" w14:paraId="40EB8416" w14:textId="77777777" w:rsidTr="00AD0AE6">
        <w:trPr>
          <w:trHeight w:val="944"/>
        </w:trPr>
        <w:tc>
          <w:tcPr>
            <w:tcW w:w="2121" w:type="dxa"/>
          </w:tcPr>
          <w:p w14:paraId="26B31D0C" w14:textId="5CA0335F" w:rsidR="00AD0AE6" w:rsidRPr="001E297E" w:rsidRDefault="00AD0AE6" w:rsidP="00DF5761"/>
        </w:tc>
        <w:tc>
          <w:tcPr>
            <w:tcW w:w="2120" w:type="dxa"/>
          </w:tcPr>
          <w:p w14:paraId="406E2B4D" w14:textId="77777777" w:rsidR="00AD0AE6" w:rsidRPr="001E297E" w:rsidRDefault="00AD0AE6" w:rsidP="00DF5761"/>
        </w:tc>
        <w:tc>
          <w:tcPr>
            <w:tcW w:w="1676" w:type="dxa"/>
          </w:tcPr>
          <w:p w14:paraId="38ECD2D1" w14:textId="77777777" w:rsidR="00AD0AE6" w:rsidRPr="001E297E" w:rsidRDefault="00AD0AE6" w:rsidP="00DF5761"/>
        </w:tc>
        <w:tc>
          <w:tcPr>
            <w:tcW w:w="1676" w:type="dxa"/>
          </w:tcPr>
          <w:p w14:paraId="5D800FEC" w14:textId="045E83A4" w:rsidR="00AD0AE6" w:rsidRPr="001E297E" w:rsidRDefault="00AD0AE6" w:rsidP="00DF5761"/>
        </w:tc>
        <w:tc>
          <w:tcPr>
            <w:tcW w:w="1423" w:type="dxa"/>
          </w:tcPr>
          <w:p w14:paraId="14EFC09B" w14:textId="77777777" w:rsidR="00AD0AE6" w:rsidRPr="001E297E" w:rsidRDefault="00AD0AE6" w:rsidP="00DF5761"/>
        </w:tc>
      </w:tr>
      <w:tr w:rsidR="00AD0AE6" w:rsidRPr="001E297E" w14:paraId="4BBC191A" w14:textId="77777777" w:rsidTr="00A238C0">
        <w:trPr>
          <w:trHeight w:val="944"/>
        </w:trPr>
        <w:tc>
          <w:tcPr>
            <w:tcW w:w="2121" w:type="dxa"/>
          </w:tcPr>
          <w:p w14:paraId="439CD686" w14:textId="77777777" w:rsidR="00AD0AE6" w:rsidRPr="001E297E" w:rsidRDefault="00AD0AE6" w:rsidP="00A238C0"/>
        </w:tc>
        <w:tc>
          <w:tcPr>
            <w:tcW w:w="2120" w:type="dxa"/>
          </w:tcPr>
          <w:p w14:paraId="72DEB881" w14:textId="77777777" w:rsidR="00AD0AE6" w:rsidRPr="001E297E" w:rsidRDefault="00AD0AE6" w:rsidP="00A238C0"/>
        </w:tc>
        <w:tc>
          <w:tcPr>
            <w:tcW w:w="1676" w:type="dxa"/>
          </w:tcPr>
          <w:p w14:paraId="6559274B" w14:textId="77777777" w:rsidR="00AD0AE6" w:rsidRPr="001E297E" w:rsidRDefault="00AD0AE6" w:rsidP="00A238C0"/>
        </w:tc>
        <w:tc>
          <w:tcPr>
            <w:tcW w:w="1676" w:type="dxa"/>
          </w:tcPr>
          <w:p w14:paraId="284560F5" w14:textId="77777777" w:rsidR="00AD0AE6" w:rsidRPr="001E297E" w:rsidRDefault="00AD0AE6" w:rsidP="00A238C0"/>
        </w:tc>
        <w:tc>
          <w:tcPr>
            <w:tcW w:w="1423" w:type="dxa"/>
          </w:tcPr>
          <w:p w14:paraId="08A56263" w14:textId="77777777" w:rsidR="00AD0AE6" w:rsidRPr="001E297E" w:rsidRDefault="00AD0AE6" w:rsidP="00A238C0"/>
        </w:tc>
      </w:tr>
      <w:tr w:rsidR="00AD0AE6" w:rsidRPr="001E297E" w14:paraId="30E76399" w14:textId="77777777" w:rsidTr="00A238C0">
        <w:trPr>
          <w:trHeight w:val="944"/>
        </w:trPr>
        <w:tc>
          <w:tcPr>
            <w:tcW w:w="2121" w:type="dxa"/>
          </w:tcPr>
          <w:p w14:paraId="2F859411" w14:textId="77777777" w:rsidR="00AD0AE6" w:rsidRPr="001E297E" w:rsidRDefault="00AD0AE6" w:rsidP="00A238C0"/>
        </w:tc>
        <w:tc>
          <w:tcPr>
            <w:tcW w:w="2120" w:type="dxa"/>
          </w:tcPr>
          <w:p w14:paraId="328E15A3" w14:textId="77777777" w:rsidR="00AD0AE6" w:rsidRPr="001E297E" w:rsidRDefault="00AD0AE6" w:rsidP="00A238C0"/>
        </w:tc>
        <w:tc>
          <w:tcPr>
            <w:tcW w:w="1676" w:type="dxa"/>
          </w:tcPr>
          <w:p w14:paraId="0FE0D04E" w14:textId="77777777" w:rsidR="00AD0AE6" w:rsidRPr="001E297E" w:rsidRDefault="00AD0AE6" w:rsidP="00A238C0"/>
        </w:tc>
        <w:tc>
          <w:tcPr>
            <w:tcW w:w="1676" w:type="dxa"/>
          </w:tcPr>
          <w:p w14:paraId="3EA3FBC1" w14:textId="77777777" w:rsidR="00AD0AE6" w:rsidRPr="001E297E" w:rsidRDefault="00AD0AE6" w:rsidP="00A238C0"/>
        </w:tc>
        <w:tc>
          <w:tcPr>
            <w:tcW w:w="1423" w:type="dxa"/>
          </w:tcPr>
          <w:p w14:paraId="33FDF687" w14:textId="77777777" w:rsidR="00AD0AE6" w:rsidRPr="001E297E" w:rsidRDefault="00AD0AE6" w:rsidP="00A238C0"/>
        </w:tc>
      </w:tr>
      <w:tr w:rsidR="00AD0AE6" w:rsidRPr="001E297E" w14:paraId="33DB474B" w14:textId="77777777" w:rsidTr="00A238C0">
        <w:trPr>
          <w:trHeight w:val="944"/>
        </w:trPr>
        <w:tc>
          <w:tcPr>
            <w:tcW w:w="2121" w:type="dxa"/>
          </w:tcPr>
          <w:p w14:paraId="32A5C0CF" w14:textId="77777777" w:rsidR="00AD0AE6" w:rsidRPr="001E297E" w:rsidRDefault="00AD0AE6" w:rsidP="00A238C0"/>
        </w:tc>
        <w:tc>
          <w:tcPr>
            <w:tcW w:w="2120" w:type="dxa"/>
          </w:tcPr>
          <w:p w14:paraId="1BE28BA2" w14:textId="77777777" w:rsidR="00AD0AE6" w:rsidRPr="001E297E" w:rsidRDefault="00AD0AE6" w:rsidP="00A238C0"/>
        </w:tc>
        <w:tc>
          <w:tcPr>
            <w:tcW w:w="1676" w:type="dxa"/>
          </w:tcPr>
          <w:p w14:paraId="5D1395CC" w14:textId="77777777" w:rsidR="00AD0AE6" w:rsidRPr="001E297E" w:rsidRDefault="00AD0AE6" w:rsidP="00A238C0"/>
        </w:tc>
        <w:tc>
          <w:tcPr>
            <w:tcW w:w="1676" w:type="dxa"/>
          </w:tcPr>
          <w:p w14:paraId="5366AC0B" w14:textId="77777777" w:rsidR="00AD0AE6" w:rsidRPr="001E297E" w:rsidRDefault="00AD0AE6" w:rsidP="00A238C0"/>
        </w:tc>
        <w:tc>
          <w:tcPr>
            <w:tcW w:w="1423" w:type="dxa"/>
          </w:tcPr>
          <w:p w14:paraId="24E30248" w14:textId="77777777" w:rsidR="00AD0AE6" w:rsidRPr="001E297E" w:rsidRDefault="00AD0AE6" w:rsidP="00A238C0"/>
        </w:tc>
      </w:tr>
    </w:tbl>
    <w:p w14:paraId="4F769B21" w14:textId="77777777" w:rsidR="00AD0AE6" w:rsidRDefault="00AD0AE6" w:rsidP="00DF5761"/>
    <w:p w14:paraId="5B228AC8" w14:textId="303A8114" w:rsidR="00AD0AE6" w:rsidRDefault="00AD0AE6" w:rsidP="00DF5761">
      <w:pPr>
        <w:sectPr w:rsidR="00AD0AE6" w:rsidSect="00AD0AE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1"/>
        <w:tblW w:w="9067" w:type="dxa"/>
        <w:tblLayout w:type="fixed"/>
        <w:tblLook w:val="0020" w:firstRow="1" w:lastRow="0" w:firstColumn="0" w:lastColumn="0" w:noHBand="0" w:noVBand="0"/>
      </w:tblPr>
      <w:tblGrid>
        <w:gridCol w:w="988"/>
        <w:gridCol w:w="8079"/>
      </w:tblGrid>
      <w:tr w:rsidR="00AD0AE6" w:rsidRPr="001E297E" w14:paraId="32462D8A" w14:textId="77777777" w:rsidTr="00A23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tblHeader/>
        </w:trPr>
        <w:tc>
          <w:tcPr>
            <w:tcW w:w="988" w:type="dxa"/>
            <w:shd w:val="clear" w:color="auto" w:fill="DBE5F1" w:themeFill="accent1" w:themeFillTint="33"/>
          </w:tcPr>
          <w:p w14:paraId="26CE4227" w14:textId="7E4AD87E" w:rsidR="00AD0AE6" w:rsidRPr="001E297E" w:rsidRDefault="00AD0AE6" w:rsidP="00A238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Type</w:t>
            </w:r>
            <w:r>
              <w:rPr>
                <w:color w:val="000000"/>
              </w:rPr>
              <w:t>*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14:paraId="51CCA0EB" w14:textId="77777777" w:rsidR="00AD0AE6" w:rsidRPr="001E297E" w:rsidRDefault="00AD0AE6" w:rsidP="00A238C0">
            <w:pPr>
              <w:rPr>
                <w:color w:val="000000"/>
              </w:rPr>
            </w:pPr>
            <w:r w:rsidRPr="001E297E">
              <w:rPr>
                <w:color w:val="000000"/>
              </w:rPr>
              <w:t xml:space="preserve">Description of </w:t>
            </w:r>
            <w:r>
              <w:rPr>
                <w:color w:val="000000"/>
              </w:rPr>
              <w:t xml:space="preserve">standard types of </w:t>
            </w:r>
            <w:r w:rsidRPr="001E297E">
              <w:rPr>
                <w:color w:val="000000"/>
              </w:rPr>
              <w:t>interest</w:t>
            </w:r>
          </w:p>
        </w:tc>
      </w:tr>
      <w:tr w:rsidR="00AD0AE6" w14:paraId="1DE507B9" w14:textId="77777777" w:rsidTr="00A238C0">
        <w:trPr>
          <w:trHeight w:val="944"/>
        </w:trPr>
        <w:tc>
          <w:tcPr>
            <w:tcW w:w="988" w:type="dxa"/>
          </w:tcPr>
          <w:p w14:paraId="494DDCA0" w14:textId="77777777" w:rsidR="00AD0AE6" w:rsidRDefault="00AD0AE6" w:rsidP="00A238C0">
            <w:r>
              <w:t>DFI</w:t>
            </w:r>
          </w:p>
        </w:tc>
        <w:tc>
          <w:tcPr>
            <w:tcW w:w="8079" w:type="dxa"/>
          </w:tcPr>
          <w:p w14:paraId="4B15C9A1" w14:textId="77777777" w:rsidR="00AD0AE6" w:rsidRDefault="00AD0AE6" w:rsidP="00A238C0">
            <w:r>
              <w:t>Direct financial interest (</w:t>
            </w:r>
            <w:proofErr w:type="gramStart"/>
            <w:r>
              <w:t>i.e.</w:t>
            </w:r>
            <w:proofErr w:type="gramEnd"/>
            <w:r>
              <w:t xml:space="preserve"> member stands to benefit personally from a specific decision of Diocesan Council </w:t>
            </w:r>
            <w:r>
              <w:rPr>
                <w:i/>
                <w:iCs/>
              </w:rPr>
              <w:t>or</w:t>
            </w:r>
            <w:r>
              <w:t xml:space="preserve"> has the capacity to benefit from such a decision in the foreseeable future)</w:t>
            </w:r>
          </w:p>
        </w:tc>
      </w:tr>
      <w:tr w:rsidR="00AD0AE6" w14:paraId="26BEEF07" w14:textId="77777777" w:rsidTr="00A238C0">
        <w:trPr>
          <w:trHeight w:val="944"/>
        </w:trPr>
        <w:tc>
          <w:tcPr>
            <w:tcW w:w="988" w:type="dxa"/>
          </w:tcPr>
          <w:p w14:paraId="7665FCB3" w14:textId="77777777" w:rsidR="00AD0AE6" w:rsidRDefault="00AD0AE6" w:rsidP="00A238C0">
            <w:r>
              <w:t>DFI(R)</w:t>
            </w:r>
          </w:p>
        </w:tc>
        <w:tc>
          <w:tcPr>
            <w:tcW w:w="8079" w:type="dxa"/>
          </w:tcPr>
          <w:p w14:paraId="419C5D95" w14:textId="77777777" w:rsidR="00AD0AE6" w:rsidRDefault="00AD0AE6" w:rsidP="00A238C0">
            <w:r>
              <w:t>Direct financial interest in related entity (</w:t>
            </w:r>
            <w:proofErr w:type="gramStart"/>
            <w:r>
              <w:t>e.g.</w:t>
            </w:r>
            <w:proofErr w:type="gramEnd"/>
            <w:r>
              <w:t xml:space="preserve"> member stands to benefit personally through a related entity, with which the Diocese has dealings </w:t>
            </w:r>
            <w:r>
              <w:rPr>
                <w:i/>
                <w:iCs/>
              </w:rPr>
              <w:t>or</w:t>
            </w:r>
            <w:r>
              <w:t xml:space="preserve"> has the capacity to benefit from such a decision in the foreseeable future through a related entity)</w:t>
            </w:r>
          </w:p>
        </w:tc>
      </w:tr>
      <w:tr w:rsidR="00AD0AE6" w:rsidRPr="001E297E" w14:paraId="19A898F4" w14:textId="77777777" w:rsidTr="00A238C0">
        <w:trPr>
          <w:trHeight w:val="944"/>
        </w:trPr>
        <w:tc>
          <w:tcPr>
            <w:tcW w:w="988" w:type="dxa"/>
          </w:tcPr>
          <w:p w14:paraId="05E4A77A" w14:textId="77777777" w:rsidR="00AD0AE6" w:rsidRDefault="00AD0AE6" w:rsidP="00A238C0">
            <w:r>
              <w:t>IFI</w:t>
            </w:r>
          </w:p>
        </w:tc>
        <w:tc>
          <w:tcPr>
            <w:tcW w:w="8079" w:type="dxa"/>
          </w:tcPr>
          <w:p w14:paraId="2FF9B52F" w14:textId="77777777" w:rsidR="00AD0AE6" w:rsidRPr="001E297E" w:rsidRDefault="00AD0AE6" w:rsidP="00A238C0">
            <w:r>
              <w:t>Indirect financial interest (</w:t>
            </w:r>
            <w:proofErr w:type="gramStart"/>
            <w:r>
              <w:t>e.g.</w:t>
            </w:r>
            <w:proofErr w:type="gramEnd"/>
            <w:r>
              <w:t xml:space="preserve"> spouse/relative/friend employed by a specific related entity, with which the Diocese has dealings, to the exclusion of decisions generally relating to all parishes/ministry units)</w:t>
            </w:r>
          </w:p>
        </w:tc>
      </w:tr>
      <w:tr w:rsidR="00AD0AE6" w14:paraId="15631618" w14:textId="77777777" w:rsidTr="00A238C0">
        <w:trPr>
          <w:trHeight w:val="944"/>
        </w:trPr>
        <w:tc>
          <w:tcPr>
            <w:tcW w:w="988" w:type="dxa"/>
          </w:tcPr>
          <w:p w14:paraId="74008A0D" w14:textId="77777777" w:rsidR="00AD0AE6" w:rsidRDefault="00AD0AE6" w:rsidP="00A238C0">
            <w:r>
              <w:t>CL</w:t>
            </w:r>
          </w:p>
        </w:tc>
        <w:tc>
          <w:tcPr>
            <w:tcW w:w="8079" w:type="dxa"/>
          </w:tcPr>
          <w:p w14:paraId="53BD0484" w14:textId="77777777" w:rsidR="00AD0AE6" w:rsidRDefault="00AD0AE6" w:rsidP="00A238C0">
            <w:r>
              <w:t>Conflict of loyalties (</w:t>
            </w:r>
            <w:proofErr w:type="gramStart"/>
            <w:r>
              <w:t>e.g.</w:t>
            </w:r>
            <w:proofErr w:type="gramEnd"/>
            <w:r>
              <w:t xml:space="preserve"> member personally represents both the Diocese and the other entity, with which the Diocese has dealings)</w:t>
            </w:r>
          </w:p>
        </w:tc>
      </w:tr>
    </w:tbl>
    <w:p w14:paraId="26370C59" w14:textId="18604838" w:rsidR="00296DCB" w:rsidRDefault="00296DCB" w:rsidP="00DF5761"/>
    <w:p w14:paraId="40BF5C4B" w14:textId="4107A184" w:rsidR="00AD0AE6" w:rsidRDefault="00AD0AE6" w:rsidP="00DF5761">
      <w:r>
        <w:t>Note: Diocesan Council has agreed on standard responses to conflicts of interest as set out in CO001 Conflict of Interest Policy and as follows:</w:t>
      </w:r>
    </w:p>
    <w:p w14:paraId="286D2CDE" w14:textId="7F5F1431" w:rsidR="00AD0AE6" w:rsidRDefault="00AD0AE6" w:rsidP="00DF5761"/>
    <w:p w14:paraId="7D9689F1" w14:textId="7572EFBB" w:rsidR="00AD0AE6" w:rsidRPr="001E297E" w:rsidRDefault="00AD0AE6" w:rsidP="00DF5761">
      <w:r>
        <w:rPr>
          <w:noProof/>
        </w:rPr>
        <w:drawing>
          <wp:inline distT="0" distB="0" distL="0" distR="0" wp14:anchorId="5563CB59" wp14:editId="2E43738F">
            <wp:extent cx="5731510" cy="300037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AE6" w:rsidRPr="001E297E" w:rsidSect="00AD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D3E8" w14:textId="77777777" w:rsidR="00457845" w:rsidRDefault="00457845" w:rsidP="000369DD">
      <w:r>
        <w:separator/>
      </w:r>
    </w:p>
  </w:endnote>
  <w:endnote w:type="continuationSeparator" w:id="0">
    <w:p w14:paraId="23968C04" w14:textId="77777777" w:rsidR="00457845" w:rsidRDefault="00457845" w:rsidP="0003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65 M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875B" w14:textId="77777777" w:rsidR="00457845" w:rsidRDefault="00457845" w:rsidP="000369DD">
      <w:r>
        <w:separator/>
      </w:r>
    </w:p>
  </w:footnote>
  <w:footnote w:type="continuationSeparator" w:id="0">
    <w:p w14:paraId="7D307C93" w14:textId="77777777" w:rsidR="00457845" w:rsidRDefault="00457845" w:rsidP="0003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AE67" w14:textId="5D9EE697" w:rsidR="000369DD" w:rsidRDefault="000369DD">
    <w:pPr>
      <w:pStyle w:val="Header"/>
    </w:pPr>
    <w:r>
      <w:rPr>
        <w:noProof/>
        <w:lang w:eastAsia="en-AU"/>
      </w:rPr>
      <w:ptab w:relativeTo="margin" w:alignment="center" w:leader="none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7E"/>
    <w:rsid w:val="000369DD"/>
    <w:rsid w:val="001E297E"/>
    <w:rsid w:val="00296DCB"/>
    <w:rsid w:val="0037224C"/>
    <w:rsid w:val="003B1091"/>
    <w:rsid w:val="003B79ED"/>
    <w:rsid w:val="00456FCF"/>
    <w:rsid w:val="00457845"/>
    <w:rsid w:val="00887797"/>
    <w:rsid w:val="00AD0AE6"/>
    <w:rsid w:val="00B2661B"/>
    <w:rsid w:val="00BD36FB"/>
    <w:rsid w:val="00D219E5"/>
    <w:rsid w:val="00DF5761"/>
    <w:rsid w:val="00E621B6"/>
    <w:rsid w:val="00E96B40"/>
    <w:rsid w:val="00F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44308"/>
  <w15:docId w15:val="{4DFF714E-C9B8-4E73-9FE5-99C0DAD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97E"/>
    <w:pPr>
      <w:autoSpaceDE w:val="0"/>
      <w:autoSpaceDN w:val="0"/>
      <w:adjustRightInd w:val="0"/>
      <w:spacing w:after="0" w:line="240" w:lineRule="auto"/>
    </w:pPr>
    <w:rPr>
      <w:rFonts w:ascii="VAG Rounded Thin" w:hAnsi="VAG Rounded Thin" w:cs="VAG Rounded Thi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E297E"/>
    <w:pPr>
      <w:spacing w:line="19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E297E"/>
    <w:rPr>
      <w:rFonts w:ascii="HelveticaNeueLT Com 65 Md" w:hAnsi="HelveticaNeueLT Com 65 Md" w:cs="HelveticaNeueLT Com 65 Md"/>
      <w:color w:val="000000"/>
      <w:sz w:val="19"/>
      <w:szCs w:val="19"/>
      <w:u w:val="single"/>
    </w:rPr>
  </w:style>
  <w:style w:type="paragraph" w:customStyle="1" w:styleId="Pa18">
    <w:name w:val="Pa18"/>
    <w:basedOn w:val="Default"/>
    <w:next w:val="Default"/>
    <w:uiPriority w:val="99"/>
    <w:rsid w:val="001E297E"/>
    <w:pPr>
      <w:spacing w:line="2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369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9DD"/>
  </w:style>
  <w:style w:type="paragraph" w:styleId="Footer">
    <w:name w:val="footer"/>
    <w:basedOn w:val="Normal"/>
    <w:link w:val="FooterChar"/>
    <w:uiPriority w:val="99"/>
    <w:unhideWhenUsed/>
    <w:rsid w:val="000369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9DD"/>
  </w:style>
  <w:style w:type="table" w:styleId="GridTable1Light-Accent1">
    <w:name w:val="Grid Table 1 Light Accent 1"/>
    <w:basedOn w:val="TableNormal"/>
    <w:uiPriority w:val="46"/>
    <w:rsid w:val="00BD36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E769ED2EE94EBA81840DAE13D4D6" ma:contentTypeVersion="16" ma:contentTypeDescription="Create a new document." ma:contentTypeScope="" ma:versionID="e949e3f6be39abd6172b6316f4c9f92c">
  <xsd:schema xmlns:xsd="http://www.w3.org/2001/XMLSchema" xmlns:xs="http://www.w3.org/2001/XMLSchema" xmlns:p="http://schemas.microsoft.com/office/2006/metadata/properties" xmlns:ns2="76b02d17-4478-4f9d-8186-d0d4ab31fdfe" xmlns:ns3="3e2b73a7-d55f-4ba4-9e5b-f3251a26ef47" targetNamespace="http://schemas.microsoft.com/office/2006/metadata/properties" ma:root="true" ma:fieldsID="19db7b9991768f844b1323c72ea54a26" ns2:_="" ns3:_="">
    <xsd:import namespace="76b02d17-4478-4f9d-8186-d0d4ab31fdfe"/>
    <xsd:import namespace="3e2b73a7-d55f-4ba4-9e5b-f3251a26e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2d17-4478-4f9d-8186-d0d4ab31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588315-8e2a-4a9b-b433-a87f60d28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73a7-d55f-4ba4-9e5b-f3251a26e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2a168-ae7a-4dff-8d26-35ccc55d5cf0}" ma:internalName="TaxCatchAll" ma:showField="CatchAllData" ma:web="3e2b73a7-d55f-4ba4-9e5b-f3251a26e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b02d17-4478-4f9d-8186-d0d4ab31fdfe">
      <Terms xmlns="http://schemas.microsoft.com/office/infopath/2007/PartnerControls"/>
    </lcf76f155ced4ddcb4097134ff3c332f>
    <TaxCatchAll xmlns="3e2b73a7-d55f-4ba4-9e5b-f3251a26ef47" xsi:nil="true"/>
  </documentManagement>
</p:properties>
</file>

<file path=customXml/itemProps1.xml><?xml version="1.0" encoding="utf-8"?>
<ds:datastoreItem xmlns:ds="http://schemas.openxmlformats.org/officeDocument/2006/customXml" ds:itemID="{6B4050CA-CF9C-4C71-8643-E256F7F0F17D}"/>
</file>

<file path=customXml/itemProps2.xml><?xml version="1.0" encoding="utf-8"?>
<ds:datastoreItem xmlns:ds="http://schemas.openxmlformats.org/officeDocument/2006/customXml" ds:itemID="{E5C08DA7-1192-4D93-9929-FB1B5117B57E}"/>
</file>

<file path=customXml/itemProps3.xml><?xml version="1.0" encoding="utf-8"?>
<ds:datastoreItem xmlns:ds="http://schemas.openxmlformats.org/officeDocument/2006/customXml" ds:itemID="{44592AA9-11F4-4908-BB8D-55AD333B5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Ryan</dc:creator>
  <cp:lastModifiedBy>Microsoft Office User</cp:lastModifiedBy>
  <cp:revision>2</cp:revision>
  <dcterms:created xsi:type="dcterms:W3CDTF">2021-11-11T02:38:00Z</dcterms:created>
  <dcterms:modified xsi:type="dcterms:W3CDTF">2021-11-11T02:38:00Z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0x01010059C8E769ED2EE94EBA81840DAE13D4D6</vt:lpwstr>
  </property>
</Properties>
</file>